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webp" ContentType="image/png"/>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pStyle w:val="para1"/>
        <w:spacing w:before="0" w:beforeAutospacing="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b/>
          <w:bCs/>
          <w:color w:val="2c363a"/>
          <w:sz w:val="44"/>
          <w:szCs w:val="44"/>
        </w:rPr>
      </w:pPr>
      <w:r>
        <w:rPr>
          <w:b/>
          <w:bCs/>
          <w:color w:val="2c363a"/>
          <w:sz w:val="44"/>
          <w:szCs w:val="44"/>
        </w:rPr>
        <w:t>ZooOstinato</w:t>
      </w:r>
    </w:p>
    <w:p>
      <w:pPr>
        <w:pStyle w:val="para1"/>
        <w:spacing w:before="0" w:beforeAutospacing="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color w:val="2c363a"/>
          <w:sz w:val="20"/>
          <w:szCs w:val="20"/>
        </w:rPr>
      </w:pPr>
      <w:r>
        <w:rPr>
          <w:color w:val="2c363a"/>
          <w:sz w:val="20"/>
          <w:szCs w:val="20"/>
        </w:rPr>
        <w:t>Iguanas, parrots, snakes and vultures form the framework for this programme, in which everything revolves around baroque ostinati, dances and elaborate variations that are connected in various ways with the animal kingdom. Whether they call for an ecstatic dance like the famous "Los Pollos", tell of Mexican village life or sing of the beloved "little pigeon"; already centuries ago, people and societies across continents connected through the playing of these melodies, which were already widespread in the Baroque era through oral tradition. Composers were also inspired by them, and so eventually even the courtly music of Europe was influenced by the well-known folk songs. Even today, these baroque 'cornerstones' are a living part of culture in many places, such as "Los Pollos" (the chickens), a song that every child in Mexico can whistle along to like the children in this country whistle "Alle mein Entchen"...</w:t>
      </w:r>
    </w:p>
    <w:p>
      <w:pPr>
        <w:pStyle w:val="para1"/>
        <w:spacing w:before="0" w:beforeAutospacing="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color w:val="2c363a"/>
          <w:sz w:val="20"/>
          <w:szCs w:val="20"/>
        </w:rPr>
      </w:pPr>
      <w:r>
        <w:rPr>
          <w:color w:val="2c363a"/>
          <w:sz w:val="20"/>
          <w:szCs w:val="20"/>
        </w:rPr>
        <w:t>Works from Mexico, Colombia, Peru, Spain, etc.</w:t>
      </w:r>
    </w:p>
    <w:p>
      <w:pPr>
        <w:rPr>
          <w:rFonts w:ascii="Times New Roman" w:hAnsi="Times New Roman" w:eastAsia="Times New Roman" w:cs="Times New Roman"/>
          <w:i/>
          <w:iCs/>
        </w:rPr>
      </w:pPr>
      <w:r>
        <w:rPr>
          <w:rStyle w:val="char1"/>
          <w:rFonts w:ascii="Times New Roman" w:hAnsi="Times New Roman" w:eastAsia="Times New Roman" w:cs="Times New Roman"/>
        </w:rPr>
        <w:t>9-10 musicians: vocals, baroque violins, traverso, baroque violoncello, baroque guitar/lute, harpsichord, percussion</w:t>
      </w:r>
    </w:p>
    <w:p>
      <w:pPr>
        <w:pStyle w:val="para1"/>
        <w:spacing w:before="0" w:beforeAutospacing="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Verdana" w:hAnsi="Verdana"/>
          <w:color w:val="2c363a"/>
          <w:sz w:val="20"/>
          <w:szCs w:val="20"/>
        </w:rPr>
      </w:pPr>
      <w:r>
        <w:rPr>
          <w:rFonts w:ascii="Verdana" w:hAnsi="Verdana"/>
          <w:color w:val="2c363a"/>
          <w:sz w:val="20"/>
          <w:szCs w:val="20"/>
        </w:rPr>
      </w:r>
    </w:p>
    <w:p>
      <w:r/>
    </w:p>
    <w:p>
      <w:r/>
    </w:p>
    <w:sectPr>
      <w:footnotePr>
        <w:pos w:val="pageBottom"/>
        <w:numFmt w:val="decimal"/>
        <w:numStart w:val="1"/>
        <w:numRestart w:val="continuous"/>
      </w:footnotePr>
      <w:endnotePr>
        <w:pos w:val="docEnd"/>
        <w:numFmt w:val="lowerRoman"/>
        <w:numStart w:val="1"/>
        <w:numRestart w:val="continuous"/>
      </w:endnotePr>
      <w:type w:val="nextPage"/>
      <w:pgSz w:h="16838" w:w="11906"/>
      <w:pgMar w:left="1417" w:top="1417" w:right="1417" w:bottom="1134"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charset w:val="00"/>
    <w:family w:val="swiss"/>
    <w:pitch w:val="default"/>
  </w:font>
  <w:font w:name="Times New Roman">
    <w:charset w:val="00"/>
    <w:family w:val="roman"/>
    <w:pitch w:val="default"/>
  </w:font>
  <w:font w:name="Verdana">
    <w:charset w:val="00"/>
    <w:family w:val="swiss"/>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0"/>
  <w:doNotShadeFormData w:val="0"/>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shapeDefaults>
    <o:shapedefaults v:ext="edit" spidmax="1026"/>
    <o:shapelayout v:ext="edit">
      <o:rules v:ext="edit"/>
    </o:shapelayout>
  </w:shapeDefaults>
  <w:tmPrefOne w:val="17"/>
  <w:tmPrefTwo w:val="1"/>
  <w:tmFmtPref w:val="189275243"/>
  <w:tmCommentsPr>
    <w:tmCommentsPlace w:val="0"/>
    <w:tmCommentsWidth w:val="3119"/>
    <w:tmCommentsColor w:val="-1"/>
  </w:tmCommentsPr>
  <w:tmReviewPr>
    <w:tmReviewEnabled w:val="0"/>
    <w:tmReviewShow w:val="1"/>
    <w:tmReviewPrint w:val="0"/>
    <w:tmRevisionNum w:val="4"/>
    <w:tmReviewMarkIns w:val="4"/>
    <w:tmReviewColorIns w:val="-1"/>
    <w:tmReviewMarkDel w:val="7"/>
    <w:tmReviewColorDel w:val="-1"/>
    <w:tmReviewMarkFmt w:val="7"/>
    <w:tmReviewColorFmt w:val="-1"/>
    <w:tmReviewMarkLn w:val="1"/>
    <w:tmReviewColorLn w:val="0"/>
    <w:tmReviewToolTip w:val="0"/>
  </w:tmReviewPr>
  <w:tmLastPos>
    <w:tmLastPosPage w:val="0"/>
    <w:tmLastPosSelect w:val="0"/>
    <w:tmLastPosFrameIdx w:val="0"/>
    <w:tmLastPosCaret>
      <w:tmLastPosPgfIdx w:val="3"/>
      <w:tmLastPosIdx w:val="116"/>
    </w:tmLastPosCaret>
    <w:tmLastPosAnchor>
      <w:tmLastPosPgfIdx w:val="0"/>
      <w:tmLastPosIdx w:val="0"/>
    </w:tmLastPosAnchor>
    <w:tmLastPosTblRect w:left="0" w:top="0" w:right="0" w:bottom="0"/>
  </w:tmLastPos>
  <w:tmAppRevision w:date="1692382511" w:val="1202" w:fileVer="342" w:fileVer64="64" w:fileVerOS="1"/>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character" w:styleId="char0" w:default="1">
    <w:name w:val="Default Paragraph Font"/>
  </w:style>
  <w:style w:type="character" w:styleId="char1">
    <w:name w:val="Emphasis"/>
    <w:basedOn w:val="char0"/>
    <w:rPr>
      <w:i/>
      <w:i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character" w:styleId="char0" w:default="1">
    <w:name w:val="Default Paragraph Font"/>
  </w:style>
  <w:style w:type="character" w:styleId="char1">
    <w:name w:val="Emphasis"/>
    <w:basedOn w:val="char0"/>
    <w:rPr>
      <w:i/>
      <w:i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2024 rev.1202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Swantje Tams Freier</dc:creator>
  <cp:keywords/>
  <dc:description/>
  <cp:lastModifiedBy/>
  <cp:revision>4</cp:revision>
  <dcterms:created xsi:type="dcterms:W3CDTF">2023-07-26T10:25:00Z</dcterms:created>
  <dcterms:modified xsi:type="dcterms:W3CDTF">2023-08-18T18:15:11Z</dcterms:modified>
</cp:coreProperties>
</file>